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2992" w:rsidP="00502992">
      <w:pPr>
        <w:pStyle w:val="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3.25pt;width:531.5pt;height:779.55pt;z-index:251657728;mso-wrap-distance-left:0;mso-wrap-distance-right:0" strokeweight=".05pt">
            <v:fill color2="black"/>
            <v:textbox style="mso-next-textbox:#_x0000_s1026" inset="0,0,0,0">
              <w:txbxContent>
                <w:tbl>
                  <w:tblPr>
                    <w:tblW w:w="10833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250"/>
                  </w:tblGrid>
                  <w:tr w:rsidR="00000000" w:rsidTr="00502992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A2F32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A2F32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 w:rsidTr="00502992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502992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rodiče Hruškovy a živou rodinu</w:t>
                        </w:r>
                      </w:p>
                    </w:tc>
                  </w:tr>
                  <w:tr w:rsidR="00000000" w:rsidTr="00502992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4. neděle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velikonoční </w:t>
                        </w: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sbírka na restaurátorský průkum kostela sv. Jiljí </w:t>
                        </w: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celkové náklady 220.000,-Kč spoluúčast farnosti 120.000,-Kč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manžele Boštíkovy a snachu Jarmilu</w:t>
                        </w:r>
                      </w:p>
                    </w:tc>
                  </w:tr>
                  <w:tr w:rsidR="00000000" w:rsidTr="00502992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+ P. Františka Janhubu, + Jarmilu Janhubovu, rod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iče a rodinu Beranovu</w:t>
                        </w:r>
                      </w:p>
                    </w:tc>
                  </w:tr>
                  <w:tr w:rsidR="00000000" w:rsidTr="00502992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Kopsovu, živou a + rodinu</w:t>
                        </w:r>
                      </w:p>
                    </w:tc>
                  </w:tr>
                  <w:tr w:rsidR="00000000" w:rsidTr="00502992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  <w:tr w:rsidR="00000000" w:rsidTr="00502992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12.5.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Pankráce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 Kateřinu Ko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tlárovu ,živou a + rodinu</w:t>
                        </w:r>
                      </w:p>
                    </w:tc>
                  </w:tr>
                  <w:tr w:rsidR="00000000" w:rsidTr="00502992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502992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13.5.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Panny Marie Fatimské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502992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živou a + rodinu   Knotkovu                                            </w:t>
                        </w:r>
                      </w:p>
                    </w:tc>
                  </w:tr>
                  <w:tr w:rsidR="00000000" w:rsidTr="00502992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tředa</w:t>
                        </w:r>
                      </w:p>
                      <w:p w:rsidR="00000000" w:rsidRDefault="00FA2F32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14.5.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t>sv. Matěje, apoštola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poděkování za 88 let života, za živou a + rodinu Krejsovu a Dvořákovu</w:t>
                        </w:r>
                      </w:p>
                    </w:tc>
                  </w:tr>
                  <w:tr w:rsidR="00000000" w:rsidTr="00502992">
                    <w:trPr>
                      <w:trHeight w:hRule="exact" w:val="542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Kopsovu, rodinu Kopsovu, a nemocnou sestru</w:t>
                        </w:r>
                      </w:p>
                    </w:tc>
                  </w:tr>
                  <w:tr w:rsidR="00000000" w:rsidTr="00502992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Žofie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vo, rodiny a povolání</w:t>
                        </w:r>
                      </w:p>
                    </w:tc>
                  </w:tr>
                  <w:tr w:rsidR="00000000" w:rsidTr="00502992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502992">
                    <w:trPr>
                      <w:trHeight w:hRule="exact" w:val="737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</w:tc>
                  </w:tr>
                  <w:tr w:rsidR="00000000" w:rsidTr="00502992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 16.5.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Jana Nepomuckého, kněze a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 w:rsidTr="00502992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Otakara Ra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ttmana</w:t>
                        </w:r>
                      </w:p>
                    </w:tc>
                  </w:tr>
                  <w:tr w:rsidR="00000000" w:rsidTr="00502992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502992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Šplíchalovu a Stružinskou, +++</w:t>
                        </w:r>
                      </w:p>
                    </w:tc>
                  </w:tr>
                  <w:tr w:rsidR="00000000" w:rsidTr="00502992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FA2F3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5. neděle velikonoční</w:t>
                        </w: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sbírka na křesťanská média (TV NOE, Proglas,)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Františka Čisárika</w:t>
                        </w:r>
                      </w:p>
                    </w:tc>
                  </w:tr>
                  <w:tr w:rsidR="00000000" w:rsidTr="00502992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+ r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odinu Burgetovu, Hedviku Zajíčkovu, rodinu Zatloukalovu a +++</w:t>
                        </w:r>
                      </w:p>
                    </w:tc>
                  </w:tr>
                  <w:tr w:rsidR="00000000" w:rsidTr="00502992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Františka Dobeše, živou a + rodinu Dobešovu a Wolfovu</w:t>
                        </w:r>
                      </w:p>
                    </w:tc>
                  </w:tr>
                  <w:tr w:rsidR="00000000" w:rsidTr="00502992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000000" w:rsidRDefault="00FA2F32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</w:tbl>
                <w:p w:rsidR="00000000" w:rsidRDefault="00FA2F3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FA2F3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00000" w:rsidRDefault="00FA2F3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samostatné májové jsou ve čtvrtek a v neděli v 18.00; zveme družičky a kluky k oltáři!</w:t>
                  </w:r>
                </w:p>
                <w:p w:rsidR="00000000" w:rsidRDefault="00FA2F3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00000" w:rsidRDefault="00FA2F32">
                  <w:r>
                    <w:rPr>
                      <w:b/>
                      <w:bCs/>
                      <w:sz w:val="26"/>
                      <w:szCs w:val="26"/>
                    </w:rPr>
                    <w:t>Jáhenské svěcení Viléma Pavlíčka bude 21.6. v Olomouci.;  je možnost svěcení spojit s farním výletem na Svatý Kopeček ( ZOO nebo basika); prosím zájemce, aby se přihl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ásili v sakristii kvůli objednání autobusu.</w:t>
                  </w:r>
                </w:p>
              </w:txbxContent>
            </v:textbox>
            <w10:wrap type="square"/>
          </v:shape>
        </w:pict>
      </w:r>
      <w:r w:rsidR="00FA2F32">
        <w:rPr>
          <w:rFonts w:ascii="Times New Roman" w:hAnsi="Times New Roman" w:cs="Times New Roman"/>
          <w:sz w:val="30"/>
          <w:szCs w:val="30"/>
        </w:rPr>
        <w:t xml:space="preserve">  </w:t>
      </w:r>
      <w:r w:rsidR="00FA2F32">
        <w:t xml:space="preserve"> </w:t>
      </w:r>
      <w:r>
        <w:rPr>
          <w:rFonts w:ascii="Aparajita" w:hAnsi="Aparajita" w:cs="Aparajita"/>
          <w:sz w:val="36"/>
          <w:szCs w:val="36"/>
          <w:u w:val="single"/>
        </w:rPr>
        <w:t>Bohoslužby SVITAVY rok 2014       ROK RODINY</w:t>
      </w:r>
    </w:p>
    <w:p w:rsidR="00000000" w:rsidRDefault="00FA2F32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FA2F32" w:rsidRDefault="00FA2F32">
      <w:pPr>
        <w:pStyle w:val="Subtitle"/>
        <w:tabs>
          <w:tab w:val="left" w:pos="210"/>
          <w:tab w:val="center" w:pos="5040"/>
        </w:tabs>
        <w:ind w:left="-540" w:right="-30"/>
        <w:jc w:val="left"/>
      </w:pPr>
      <w:r>
        <w:rPr>
          <w:sz w:val="40"/>
          <w:szCs w:val="40"/>
        </w:rPr>
        <w:t xml:space="preserve"> </w:t>
      </w:r>
    </w:p>
    <w:sectPr w:rsidR="00FA2F32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02992"/>
    <w:rsid w:val="00502992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</Words>
  <Characters>45</Characters>
  <Application>Microsoft Office Word</Application>
  <DocSecurity>0</DocSecurity>
  <Lines>1</Lines>
  <Paragraphs>1</Paragraphs>
  <ScaleCrop>false</ScaleCrop>
  <Company>Honeywell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2014-04-26T07:28:00Z</cp:lastPrinted>
  <dcterms:created xsi:type="dcterms:W3CDTF">2014-05-11T16:20:00Z</dcterms:created>
  <dcterms:modified xsi:type="dcterms:W3CDTF">2014-05-11T16:20:00Z</dcterms:modified>
</cp:coreProperties>
</file>